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F04" w:rsidRPr="00104F04" w:rsidRDefault="00104F04" w:rsidP="00104F04">
      <w:pPr>
        <w:spacing w:line="480" w:lineRule="auto"/>
        <w:rPr>
          <w:rFonts w:ascii="Times New Roman" w:hAnsi="Times New Roman" w:cs="Times New Roman"/>
          <w:sz w:val="24"/>
          <w:szCs w:val="24"/>
        </w:rPr>
      </w:pPr>
      <w:bookmarkStart w:id="0" w:name="_GoBack"/>
      <w:bookmarkEnd w:id="0"/>
      <w:r w:rsidRPr="00104F04">
        <w:rPr>
          <w:rFonts w:ascii="Times New Roman" w:hAnsi="Times New Roman" w:cs="Times New Roman"/>
          <w:sz w:val="24"/>
          <w:szCs w:val="24"/>
        </w:rPr>
        <w:t>Students Full Name</w:t>
      </w:r>
    </w:p>
    <w:p w:rsidR="00104F04" w:rsidRPr="00104F04" w:rsidRDefault="00104F04" w:rsidP="00104F04">
      <w:pPr>
        <w:spacing w:line="480" w:lineRule="auto"/>
        <w:rPr>
          <w:rFonts w:ascii="Times New Roman" w:hAnsi="Times New Roman" w:cs="Times New Roman"/>
          <w:sz w:val="24"/>
          <w:szCs w:val="24"/>
        </w:rPr>
      </w:pPr>
      <w:r w:rsidRPr="00104F04">
        <w:rPr>
          <w:rFonts w:ascii="Times New Roman" w:hAnsi="Times New Roman" w:cs="Times New Roman"/>
          <w:sz w:val="24"/>
          <w:szCs w:val="24"/>
        </w:rPr>
        <w:t>Professor’s Name</w:t>
      </w:r>
    </w:p>
    <w:p w:rsidR="00104F04" w:rsidRPr="00104F04" w:rsidRDefault="00104F04" w:rsidP="00104F04">
      <w:pPr>
        <w:spacing w:line="480" w:lineRule="auto"/>
        <w:rPr>
          <w:rFonts w:ascii="Times New Roman" w:hAnsi="Times New Roman" w:cs="Times New Roman"/>
          <w:sz w:val="24"/>
          <w:szCs w:val="24"/>
        </w:rPr>
      </w:pPr>
      <w:r w:rsidRPr="00104F04">
        <w:rPr>
          <w:rFonts w:ascii="Times New Roman" w:hAnsi="Times New Roman" w:cs="Times New Roman"/>
          <w:sz w:val="24"/>
          <w:szCs w:val="24"/>
        </w:rPr>
        <w:t>Course</w:t>
      </w:r>
      <w:r w:rsidRPr="00104F04">
        <w:rPr>
          <w:rFonts w:ascii="Times New Roman" w:hAnsi="Times New Roman" w:cs="Times New Roman"/>
          <w:sz w:val="24"/>
          <w:szCs w:val="24"/>
        </w:rPr>
        <w:tab/>
      </w:r>
      <w:r w:rsidRPr="00104F04">
        <w:rPr>
          <w:rFonts w:ascii="Times New Roman" w:hAnsi="Times New Roman" w:cs="Times New Roman"/>
          <w:sz w:val="24"/>
          <w:szCs w:val="24"/>
        </w:rPr>
        <w:tab/>
      </w:r>
    </w:p>
    <w:p w:rsidR="00104F04" w:rsidRDefault="00104F04" w:rsidP="00104F04">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1E3EC4" w:rsidRPr="00F115DB" w:rsidRDefault="001E3EC4" w:rsidP="00F115DB">
      <w:pPr>
        <w:spacing w:line="480" w:lineRule="auto"/>
        <w:jc w:val="center"/>
        <w:rPr>
          <w:rFonts w:ascii="Times New Roman" w:hAnsi="Times New Roman" w:cs="Times New Roman"/>
          <w:bCs/>
          <w:sz w:val="24"/>
          <w:szCs w:val="24"/>
        </w:rPr>
      </w:pPr>
      <w:r w:rsidRPr="00F115DB">
        <w:rPr>
          <w:rFonts w:ascii="Times New Roman" w:hAnsi="Times New Roman" w:cs="Times New Roman"/>
          <w:bCs/>
          <w:sz w:val="24"/>
          <w:szCs w:val="24"/>
        </w:rPr>
        <w:t>Attitude towards Learning English: The case of the UAE Technological High School</w:t>
      </w:r>
      <w:r w:rsidR="00F115DB">
        <w:rPr>
          <w:rFonts w:ascii="Times New Roman" w:hAnsi="Times New Roman" w:cs="Times New Roman"/>
          <w:bCs/>
          <w:sz w:val="24"/>
          <w:szCs w:val="24"/>
        </w:rPr>
        <w:t>-</w:t>
      </w:r>
      <w:r w:rsidR="00F115DB" w:rsidRPr="00F115DB">
        <w:rPr>
          <w:rFonts w:ascii="Times New Roman" w:hAnsi="Times New Roman" w:cs="Times New Roman"/>
          <w:sz w:val="24"/>
          <w:szCs w:val="24"/>
        </w:rPr>
        <w:t xml:space="preserve"> </w:t>
      </w:r>
      <w:r w:rsidR="00F115DB">
        <w:rPr>
          <w:rFonts w:ascii="Times New Roman" w:hAnsi="Times New Roman" w:cs="Times New Roman"/>
          <w:sz w:val="24"/>
          <w:szCs w:val="24"/>
        </w:rPr>
        <w:t>Omar Al Noursi</w:t>
      </w:r>
    </w:p>
    <w:p w:rsidR="00845E70" w:rsidRPr="00104F04" w:rsidRDefault="00C91B58" w:rsidP="00F115DB">
      <w:pPr>
        <w:spacing w:line="480" w:lineRule="auto"/>
        <w:ind w:firstLine="720"/>
        <w:rPr>
          <w:rFonts w:ascii="Times New Roman" w:hAnsi="Times New Roman" w:cs="Times New Roman"/>
          <w:sz w:val="24"/>
          <w:szCs w:val="24"/>
        </w:rPr>
      </w:pPr>
      <w:r w:rsidRPr="00104F04">
        <w:rPr>
          <w:rFonts w:ascii="Times New Roman" w:hAnsi="Times New Roman" w:cs="Times New Roman"/>
          <w:sz w:val="24"/>
          <w:szCs w:val="24"/>
        </w:rPr>
        <w:t xml:space="preserve">Basically, the article shows the results of a survey that was conducted in order to examine applied technology high school students attitudes towards learning the </w:t>
      </w:r>
      <w:r w:rsidR="00477ABA" w:rsidRPr="00104F04">
        <w:rPr>
          <w:rFonts w:ascii="Times New Roman" w:hAnsi="Times New Roman" w:cs="Times New Roman"/>
          <w:sz w:val="24"/>
          <w:szCs w:val="24"/>
        </w:rPr>
        <w:t xml:space="preserve">English language. Again, the survey was conducted to determine whether the </w:t>
      </w:r>
      <w:r w:rsidR="00F115DB" w:rsidRPr="00104F04">
        <w:rPr>
          <w:rFonts w:ascii="Times New Roman" w:hAnsi="Times New Roman" w:cs="Times New Roman"/>
          <w:sz w:val="24"/>
          <w:szCs w:val="24"/>
        </w:rPr>
        <w:t>student’s</w:t>
      </w:r>
      <w:r w:rsidR="00F115DB">
        <w:rPr>
          <w:rFonts w:ascii="Times New Roman" w:hAnsi="Times New Roman" w:cs="Times New Roman"/>
          <w:sz w:val="24"/>
          <w:szCs w:val="24"/>
        </w:rPr>
        <w:t xml:space="preserve"> attitude is influenced by the t</w:t>
      </w:r>
      <w:r w:rsidR="00F115DB" w:rsidRPr="00104F04">
        <w:rPr>
          <w:rFonts w:ascii="Times New Roman" w:hAnsi="Times New Roman" w:cs="Times New Roman"/>
          <w:sz w:val="24"/>
          <w:szCs w:val="24"/>
        </w:rPr>
        <w:t>eacher’s</w:t>
      </w:r>
      <w:r w:rsidR="00477ABA" w:rsidRPr="00104F04">
        <w:rPr>
          <w:rFonts w:ascii="Times New Roman" w:hAnsi="Times New Roman" w:cs="Times New Roman"/>
          <w:sz w:val="24"/>
          <w:szCs w:val="24"/>
        </w:rPr>
        <w:t xml:space="preserve"> nativity.</w:t>
      </w:r>
    </w:p>
    <w:p w:rsidR="00477ABA" w:rsidRPr="00104F04" w:rsidRDefault="00477ABA" w:rsidP="00F115DB">
      <w:pPr>
        <w:spacing w:line="480" w:lineRule="auto"/>
        <w:ind w:firstLine="720"/>
        <w:rPr>
          <w:rFonts w:ascii="Times New Roman" w:hAnsi="Times New Roman" w:cs="Times New Roman"/>
          <w:sz w:val="24"/>
          <w:szCs w:val="24"/>
        </w:rPr>
      </w:pPr>
      <w:r w:rsidRPr="00104F04">
        <w:rPr>
          <w:rFonts w:ascii="Times New Roman" w:hAnsi="Times New Roman" w:cs="Times New Roman"/>
          <w:sz w:val="24"/>
          <w:szCs w:val="24"/>
        </w:rPr>
        <w:t>The most interesting passage that I found in the passage is “Studying language attitudes benefits all stakeholders in different ways. Firstly, an investigation into students’ attitudes is an effective method by which language teachers, education planners, syllabus designers and researchers can obtain greater understanding into the language learning or teaching process.”</w:t>
      </w:r>
      <w:r w:rsidR="004903A3">
        <w:rPr>
          <w:rFonts w:ascii="Times New Roman" w:hAnsi="Times New Roman" w:cs="Times New Roman"/>
          <w:sz w:val="24"/>
          <w:szCs w:val="24"/>
        </w:rPr>
        <w:t>(Al Noursi, 22).</w:t>
      </w:r>
      <w:r w:rsidRPr="00104F04">
        <w:rPr>
          <w:rFonts w:ascii="Times New Roman" w:hAnsi="Times New Roman" w:cs="Times New Roman"/>
          <w:sz w:val="24"/>
          <w:szCs w:val="24"/>
        </w:rPr>
        <w:t xml:space="preserve"> I found it very interesting that the </w:t>
      </w:r>
      <w:r w:rsidR="00F115DB" w:rsidRPr="00104F04">
        <w:rPr>
          <w:rFonts w:ascii="Times New Roman" w:hAnsi="Times New Roman" w:cs="Times New Roman"/>
          <w:sz w:val="24"/>
          <w:szCs w:val="24"/>
        </w:rPr>
        <w:t>study</w:t>
      </w:r>
      <w:r w:rsidRPr="00104F04">
        <w:rPr>
          <w:rFonts w:ascii="Times New Roman" w:hAnsi="Times New Roman" w:cs="Times New Roman"/>
          <w:sz w:val="24"/>
          <w:szCs w:val="24"/>
        </w:rPr>
        <w:t xml:space="preserve"> of language plays a crucial role in the understanding of the learning and teaching process. Again, it is </w:t>
      </w:r>
      <w:r w:rsidR="00F115DB" w:rsidRPr="00104F04">
        <w:rPr>
          <w:rFonts w:ascii="Times New Roman" w:hAnsi="Times New Roman" w:cs="Times New Roman"/>
          <w:sz w:val="24"/>
          <w:szCs w:val="24"/>
        </w:rPr>
        <w:t>spectaculars</w:t>
      </w:r>
      <w:r w:rsidRPr="00104F04">
        <w:rPr>
          <w:rFonts w:ascii="Times New Roman" w:hAnsi="Times New Roman" w:cs="Times New Roman"/>
          <w:sz w:val="24"/>
          <w:szCs w:val="24"/>
        </w:rPr>
        <w:t xml:space="preserve"> to know that education planners and language teachers must use the </w:t>
      </w:r>
      <w:r w:rsidR="000D5B5E" w:rsidRPr="00104F04">
        <w:rPr>
          <w:rFonts w:ascii="Times New Roman" w:hAnsi="Times New Roman" w:cs="Times New Roman"/>
          <w:sz w:val="24"/>
          <w:szCs w:val="24"/>
        </w:rPr>
        <w:t>appropriate language in order to ensure effective learning.</w:t>
      </w:r>
    </w:p>
    <w:p w:rsidR="000D5B5E" w:rsidRPr="00104F04" w:rsidRDefault="00F115DB" w:rsidP="00F115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summarizing the article, </w:t>
      </w:r>
      <w:r w:rsidR="000D5B5E" w:rsidRPr="00104F04">
        <w:rPr>
          <w:rFonts w:ascii="Times New Roman" w:hAnsi="Times New Roman" w:cs="Times New Roman"/>
          <w:sz w:val="24"/>
          <w:szCs w:val="24"/>
        </w:rPr>
        <w:t xml:space="preserve">I have learned that there exists a close relationship between learning English language and the attitudes that they </w:t>
      </w:r>
      <w:r w:rsidR="004903A3" w:rsidRPr="00104F04">
        <w:rPr>
          <w:rFonts w:ascii="Times New Roman" w:hAnsi="Times New Roman" w:cs="Times New Roman"/>
          <w:sz w:val="24"/>
          <w:szCs w:val="24"/>
        </w:rPr>
        <w:t>embrace.</w:t>
      </w:r>
      <w:r w:rsidR="004903A3">
        <w:rPr>
          <w:rFonts w:ascii="Times New Roman" w:hAnsi="Times New Roman" w:cs="Times New Roman"/>
          <w:sz w:val="24"/>
          <w:szCs w:val="24"/>
        </w:rPr>
        <w:t xml:space="preserve"> According to Al Noursi (26),</w:t>
      </w:r>
      <w:r w:rsidR="000D5B5E" w:rsidRPr="00104F04">
        <w:rPr>
          <w:rFonts w:ascii="Times New Roman" w:hAnsi="Times New Roman" w:cs="Times New Roman"/>
          <w:sz w:val="24"/>
          <w:szCs w:val="24"/>
        </w:rPr>
        <w:t xml:space="preserve"> the type of the attitudes do not depend on the nativity of the teachers but by </w:t>
      </w:r>
      <w:r>
        <w:rPr>
          <w:rFonts w:ascii="Times New Roman" w:hAnsi="Times New Roman" w:cs="Times New Roman"/>
          <w:sz w:val="24"/>
          <w:szCs w:val="24"/>
        </w:rPr>
        <w:t xml:space="preserve">on </w:t>
      </w:r>
      <w:r w:rsidR="000D5B5E" w:rsidRPr="00104F04">
        <w:rPr>
          <w:rFonts w:ascii="Times New Roman" w:hAnsi="Times New Roman" w:cs="Times New Roman"/>
          <w:sz w:val="24"/>
          <w:szCs w:val="24"/>
        </w:rPr>
        <w:t xml:space="preserve">the various teaching </w:t>
      </w:r>
      <w:r w:rsidR="000D5B5E" w:rsidRPr="00104F04">
        <w:rPr>
          <w:rFonts w:ascii="Times New Roman" w:hAnsi="Times New Roman" w:cs="Times New Roman"/>
          <w:sz w:val="24"/>
          <w:szCs w:val="24"/>
        </w:rPr>
        <w:lastRenderedPageBreak/>
        <w:t xml:space="preserve">methods and </w:t>
      </w:r>
      <w:r w:rsidRPr="00104F04">
        <w:rPr>
          <w:rFonts w:ascii="Times New Roman" w:hAnsi="Times New Roman" w:cs="Times New Roman"/>
          <w:sz w:val="24"/>
          <w:szCs w:val="24"/>
        </w:rPr>
        <w:t>the</w:t>
      </w:r>
      <w:r w:rsidR="000D5B5E" w:rsidRPr="00104F04">
        <w:rPr>
          <w:rFonts w:ascii="Times New Roman" w:hAnsi="Times New Roman" w:cs="Times New Roman"/>
          <w:sz w:val="24"/>
          <w:szCs w:val="24"/>
        </w:rPr>
        <w:t xml:space="preserve"> learning atmosphere that their students are situated. Therefore, it is clear that the attitudes of the students </w:t>
      </w:r>
      <w:r w:rsidR="00ED009A" w:rsidRPr="00104F04">
        <w:rPr>
          <w:rFonts w:ascii="Times New Roman" w:hAnsi="Times New Roman" w:cs="Times New Roman"/>
          <w:sz w:val="24"/>
          <w:szCs w:val="24"/>
        </w:rPr>
        <w:t xml:space="preserve">can be influenced by their experiences and productive teaching of the languages that motivate them towards seeking a positive language learning. Hence, the teacher should </w:t>
      </w:r>
      <w:r w:rsidRPr="00104F04">
        <w:rPr>
          <w:rFonts w:ascii="Times New Roman" w:hAnsi="Times New Roman" w:cs="Times New Roman"/>
          <w:sz w:val="24"/>
          <w:szCs w:val="24"/>
        </w:rPr>
        <w:t>encourage</w:t>
      </w:r>
      <w:r w:rsidR="00ED009A" w:rsidRPr="00104F04">
        <w:rPr>
          <w:rFonts w:ascii="Times New Roman" w:hAnsi="Times New Roman" w:cs="Times New Roman"/>
          <w:sz w:val="24"/>
          <w:szCs w:val="24"/>
        </w:rPr>
        <w:t xml:space="preserve"> the learners to embrace positive attitudes and learn more about English language.</w:t>
      </w:r>
    </w:p>
    <w:p w:rsidR="004D5FAE" w:rsidRDefault="00F115DB" w:rsidP="00F115DB">
      <w:pPr>
        <w:spacing w:line="480" w:lineRule="auto"/>
        <w:ind w:firstLine="720"/>
        <w:rPr>
          <w:rFonts w:ascii="Times New Roman" w:hAnsi="Times New Roman" w:cs="Times New Roman"/>
          <w:sz w:val="24"/>
          <w:szCs w:val="24"/>
        </w:rPr>
      </w:pPr>
      <w:r w:rsidRPr="00104F04">
        <w:rPr>
          <w:rFonts w:ascii="Times New Roman" w:hAnsi="Times New Roman" w:cs="Times New Roman"/>
          <w:sz w:val="24"/>
          <w:szCs w:val="24"/>
        </w:rPr>
        <w:t>Omar Al</w:t>
      </w:r>
      <w:r w:rsidR="004D5FAE" w:rsidRPr="00104F04">
        <w:rPr>
          <w:rFonts w:ascii="Times New Roman" w:hAnsi="Times New Roman" w:cs="Times New Roman"/>
          <w:sz w:val="24"/>
          <w:szCs w:val="24"/>
        </w:rPr>
        <w:t xml:space="preserve"> Noursi is</w:t>
      </w:r>
      <w:r w:rsidR="0013468C" w:rsidRPr="00104F04">
        <w:rPr>
          <w:rFonts w:ascii="Times New Roman" w:hAnsi="Times New Roman" w:cs="Times New Roman"/>
          <w:sz w:val="24"/>
          <w:szCs w:val="24"/>
        </w:rPr>
        <w:t xml:space="preserve"> a </w:t>
      </w:r>
      <w:r w:rsidRPr="00104F04">
        <w:rPr>
          <w:rFonts w:ascii="Times New Roman" w:hAnsi="Times New Roman" w:cs="Times New Roman"/>
          <w:sz w:val="24"/>
          <w:szCs w:val="24"/>
        </w:rPr>
        <w:t>Ph.D.</w:t>
      </w:r>
      <w:r w:rsidR="0013468C" w:rsidRPr="00104F04">
        <w:rPr>
          <w:rFonts w:ascii="Times New Roman" w:hAnsi="Times New Roman" w:cs="Times New Roman"/>
          <w:sz w:val="24"/>
          <w:szCs w:val="24"/>
        </w:rPr>
        <w:t xml:space="preserve"> holder in English language who started writing articles </w:t>
      </w:r>
      <w:r w:rsidR="005969E5">
        <w:rPr>
          <w:rFonts w:ascii="Times New Roman" w:hAnsi="Times New Roman" w:cs="Times New Roman"/>
          <w:sz w:val="24"/>
          <w:szCs w:val="24"/>
        </w:rPr>
        <w:t xml:space="preserve">in 1996 </w:t>
      </w:r>
      <w:r>
        <w:rPr>
          <w:rFonts w:ascii="Times New Roman" w:hAnsi="Times New Roman" w:cs="Times New Roman"/>
          <w:sz w:val="24"/>
          <w:szCs w:val="24"/>
        </w:rPr>
        <w:t>aiming</w:t>
      </w:r>
      <w:r w:rsidR="0013468C" w:rsidRPr="00104F04">
        <w:rPr>
          <w:rFonts w:ascii="Times New Roman" w:hAnsi="Times New Roman" w:cs="Times New Roman"/>
          <w:sz w:val="24"/>
          <w:szCs w:val="24"/>
        </w:rPr>
        <w:t xml:space="preserve"> at </w:t>
      </w:r>
      <w:r w:rsidRPr="00104F04">
        <w:rPr>
          <w:rFonts w:ascii="Times New Roman" w:hAnsi="Times New Roman" w:cs="Times New Roman"/>
          <w:sz w:val="24"/>
          <w:szCs w:val="24"/>
        </w:rPr>
        <w:t>educating</w:t>
      </w:r>
      <w:r w:rsidR="0013468C" w:rsidRPr="00104F04">
        <w:rPr>
          <w:rFonts w:ascii="Times New Roman" w:hAnsi="Times New Roman" w:cs="Times New Roman"/>
          <w:sz w:val="24"/>
          <w:szCs w:val="24"/>
        </w:rPr>
        <w:t xml:space="preserve"> teachers on the effective methodologies </w:t>
      </w:r>
      <w:r w:rsidR="005969E5">
        <w:rPr>
          <w:rFonts w:ascii="Times New Roman" w:hAnsi="Times New Roman" w:cs="Times New Roman"/>
          <w:sz w:val="24"/>
          <w:szCs w:val="24"/>
        </w:rPr>
        <w:t>that are</w:t>
      </w:r>
      <w:r w:rsidR="0013468C" w:rsidRPr="00104F04">
        <w:rPr>
          <w:rFonts w:ascii="Times New Roman" w:hAnsi="Times New Roman" w:cs="Times New Roman"/>
          <w:sz w:val="24"/>
          <w:szCs w:val="24"/>
        </w:rPr>
        <w:t xml:space="preserve"> appropriate for </w:t>
      </w:r>
      <w:r w:rsidRPr="00104F04">
        <w:rPr>
          <w:rFonts w:ascii="Times New Roman" w:hAnsi="Times New Roman" w:cs="Times New Roman"/>
          <w:sz w:val="24"/>
          <w:szCs w:val="24"/>
        </w:rPr>
        <w:t>learning</w:t>
      </w:r>
      <w:r w:rsidR="0013468C" w:rsidRPr="00104F04">
        <w:rPr>
          <w:rFonts w:ascii="Times New Roman" w:hAnsi="Times New Roman" w:cs="Times New Roman"/>
          <w:sz w:val="24"/>
          <w:szCs w:val="24"/>
        </w:rPr>
        <w:t>. Again, he wrote detailed articles on the attitudes that learners develop when they learn English. Omar Al Noursi is one of</w:t>
      </w:r>
      <w:r w:rsidR="000B777F" w:rsidRPr="00104F04">
        <w:rPr>
          <w:rFonts w:ascii="Times New Roman" w:hAnsi="Times New Roman" w:cs="Times New Roman"/>
          <w:sz w:val="24"/>
          <w:szCs w:val="24"/>
        </w:rPr>
        <w:t xml:space="preserve"> my </w:t>
      </w:r>
      <w:r w:rsidRPr="00104F04">
        <w:rPr>
          <w:rFonts w:ascii="Times New Roman" w:hAnsi="Times New Roman" w:cs="Times New Roman"/>
          <w:sz w:val="24"/>
          <w:szCs w:val="24"/>
        </w:rPr>
        <w:t>favorite</w:t>
      </w:r>
      <w:r w:rsidR="000B777F" w:rsidRPr="00104F04">
        <w:rPr>
          <w:rFonts w:ascii="Times New Roman" w:hAnsi="Times New Roman" w:cs="Times New Roman"/>
          <w:sz w:val="24"/>
          <w:szCs w:val="24"/>
        </w:rPr>
        <w:t xml:space="preserve"> authors because of his educative and authentic articles.</w:t>
      </w:r>
      <w:r w:rsidR="00165FA2" w:rsidRPr="00104F04">
        <w:rPr>
          <w:rFonts w:ascii="Times New Roman" w:hAnsi="Times New Roman" w:cs="Times New Roman"/>
          <w:sz w:val="24"/>
          <w:szCs w:val="24"/>
        </w:rPr>
        <w:t xml:space="preserve"> In </w:t>
      </w:r>
      <w:r w:rsidRPr="00104F04">
        <w:rPr>
          <w:rFonts w:ascii="Times New Roman" w:hAnsi="Times New Roman" w:cs="Times New Roman"/>
          <w:sz w:val="24"/>
          <w:szCs w:val="24"/>
        </w:rPr>
        <w:t>addition</w:t>
      </w:r>
      <w:r w:rsidR="00165FA2" w:rsidRPr="00104F04">
        <w:rPr>
          <w:rFonts w:ascii="Times New Roman" w:hAnsi="Times New Roman" w:cs="Times New Roman"/>
          <w:sz w:val="24"/>
          <w:szCs w:val="24"/>
        </w:rPr>
        <w:t xml:space="preserve">, I </w:t>
      </w:r>
      <w:r w:rsidR="005969E5">
        <w:rPr>
          <w:rFonts w:ascii="Times New Roman" w:hAnsi="Times New Roman" w:cs="Times New Roman"/>
          <w:sz w:val="24"/>
          <w:szCs w:val="24"/>
        </w:rPr>
        <w:t>find</w:t>
      </w:r>
      <w:r w:rsidR="00165FA2" w:rsidRPr="00104F04">
        <w:rPr>
          <w:rFonts w:ascii="Times New Roman" w:hAnsi="Times New Roman" w:cs="Times New Roman"/>
          <w:sz w:val="24"/>
          <w:szCs w:val="24"/>
        </w:rPr>
        <w:t xml:space="preserve"> his articles unique since he emphasizes on achieving an effective learning process.</w:t>
      </w:r>
    </w:p>
    <w:p w:rsidR="004903A3" w:rsidRDefault="004903A3" w:rsidP="00F115DB">
      <w:pPr>
        <w:ind w:firstLine="720"/>
        <w:rPr>
          <w:rFonts w:ascii="Times New Roman" w:hAnsi="Times New Roman" w:cs="Times New Roman"/>
          <w:sz w:val="24"/>
          <w:szCs w:val="24"/>
        </w:rPr>
      </w:pPr>
      <w:r>
        <w:rPr>
          <w:rFonts w:ascii="Times New Roman" w:hAnsi="Times New Roman" w:cs="Times New Roman"/>
          <w:sz w:val="24"/>
          <w:szCs w:val="24"/>
        </w:rPr>
        <w:br w:type="page"/>
      </w:r>
    </w:p>
    <w:p w:rsidR="004903A3" w:rsidRPr="00104F04" w:rsidRDefault="004903A3" w:rsidP="00490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D5B5E" w:rsidRDefault="004903A3" w:rsidP="004903A3">
      <w:pPr>
        <w:spacing w:line="480" w:lineRule="auto"/>
        <w:ind w:left="720" w:hanging="720"/>
        <w:rPr>
          <w:rFonts w:ascii="Times New Roman" w:hAnsi="Times New Roman" w:cs="Times New Roman"/>
          <w:sz w:val="24"/>
          <w:szCs w:val="24"/>
        </w:rPr>
      </w:pPr>
      <w:r w:rsidRPr="004903A3">
        <w:rPr>
          <w:rFonts w:ascii="Times New Roman" w:hAnsi="Times New Roman" w:cs="Times New Roman"/>
          <w:sz w:val="24"/>
          <w:szCs w:val="24"/>
        </w:rPr>
        <w:t>Al Noursi, Omar. "Attitude towards learning English: The case of the uae technological high school." </w:t>
      </w:r>
      <w:r w:rsidRPr="004903A3">
        <w:rPr>
          <w:rFonts w:ascii="Times New Roman" w:hAnsi="Times New Roman" w:cs="Times New Roman"/>
          <w:i/>
          <w:iCs/>
          <w:sz w:val="24"/>
          <w:szCs w:val="24"/>
        </w:rPr>
        <w:t>Educational Research</w:t>
      </w:r>
      <w:r w:rsidRPr="004903A3">
        <w:rPr>
          <w:rFonts w:ascii="Times New Roman" w:hAnsi="Times New Roman" w:cs="Times New Roman"/>
          <w:sz w:val="24"/>
          <w:szCs w:val="24"/>
        </w:rPr>
        <w:t>4.1 (2013): 21-30.</w:t>
      </w:r>
      <w:r w:rsidR="00F115DB">
        <w:rPr>
          <w:rFonts w:ascii="Times New Roman" w:hAnsi="Times New Roman" w:cs="Times New Roman"/>
          <w:sz w:val="24"/>
          <w:szCs w:val="24"/>
        </w:rPr>
        <w:t xml:space="preserve"> </w:t>
      </w:r>
      <w:hyperlink r:id="rId6" w:history="1">
        <w:r w:rsidR="00F115DB" w:rsidRPr="00064830">
          <w:rPr>
            <w:rStyle w:val="Hyperlink"/>
            <w:rFonts w:ascii="Times New Roman" w:hAnsi="Times New Roman" w:cs="Times New Roman"/>
            <w:sz w:val="24"/>
            <w:szCs w:val="24"/>
          </w:rPr>
          <w:t>https://pdfs.semanticscholar.org/104d/99ede585b8f9634ba4eb3900f314924c7cbf.pdf</w:t>
        </w:r>
      </w:hyperlink>
    </w:p>
    <w:p w:rsidR="00F115DB" w:rsidRPr="004903A3" w:rsidRDefault="00F115DB" w:rsidP="004903A3">
      <w:pPr>
        <w:spacing w:line="480" w:lineRule="auto"/>
        <w:ind w:left="720" w:hanging="720"/>
        <w:rPr>
          <w:rFonts w:ascii="Times New Roman" w:hAnsi="Times New Roman" w:cs="Times New Roman"/>
          <w:sz w:val="24"/>
          <w:szCs w:val="24"/>
        </w:rPr>
      </w:pPr>
    </w:p>
    <w:sectPr w:rsidR="00F115DB" w:rsidRPr="004903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FF5" w:rsidRDefault="00162FF5" w:rsidP="00956E44">
      <w:pPr>
        <w:spacing w:after="0" w:line="240" w:lineRule="auto"/>
      </w:pPr>
      <w:r>
        <w:separator/>
      </w:r>
    </w:p>
  </w:endnote>
  <w:endnote w:type="continuationSeparator" w:id="0">
    <w:p w:rsidR="00162FF5" w:rsidRDefault="00162FF5" w:rsidP="00956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FF5" w:rsidRDefault="00162FF5" w:rsidP="00956E44">
      <w:pPr>
        <w:spacing w:after="0" w:line="240" w:lineRule="auto"/>
      </w:pPr>
      <w:r>
        <w:separator/>
      </w:r>
    </w:p>
  </w:footnote>
  <w:footnote w:type="continuationSeparator" w:id="0">
    <w:p w:rsidR="00162FF5" w:rsidRDefault="00162FF5" w:rsidP="00956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8730344"/>
      <w:docPartObj>
        <w:docPartGallery w:val="Page Numbers (Top of Page)"/>
        <w:docPartUnique/>
      </w:docPartObj>
    </w:sdtPr>
    <w:sdtEndPr>
      <w:rPr>
        <w:noProof/>
      </w:rPr>
    </w:sdtEndPr>
    <w:sdtContent>
      <w:p w:rsidR="00956E44" w:rsidRDefault="00956E44" w:rsidP="00956E44">
        <w:pPr>
          <w:pStyle w:val="Header"/>
          <w:spacing w:line="480" w:lineRule="auto"/>
          <w:jc w:val="right"/>
        </w:pPr>
        <w:r w:rsidRPr="00956E44">
          <w:rPr>
            <w:rFonts w:ascii="Times New Roman" w:hAnsi="Times New Roman" w:cs="Times New Roman"/>
            <w:sz w:val="24"/>
            <w:szCs w:val="24"/>
          </w:rPr>
          <w:t>Surname</w:t>
        </w:r>
        <w:r w:rsidR="004903A3">
          <w:rPr>
            <w:rFonts w:ascii="Times New Roman" w:hAnsi="Times New Roman" w:cs="Times New Roman"/>
            <w:sz w:val="24"/>
            <w:szCs w:val="24"/>
          </w:rPr>
          <w:t xml:space="preserve"> </w:t>
        </w:r>
        <w:r>
          <w:fldChar w:fldCharType="begin"/>
        </w:r>
        <w:r>
          <w:instrText xml:space="preserve"> PAGE   \* MERGEFORMAT </w:instrText>
        </w:r>
        <w:r>
          <w:fldChar w:fldCharType="separate"/>
        </w:r>
        <w:r w:rsidR="00C81B4B">
          <w:rPr>
            <w:noProof/>
          </w:rPr>
          <w:t>1</w:t>
        </w:r>
        <w:r>
          <w:rPr>
            <w:noProof/>
          </w:rPr>
          <w:fldChar w:fldCharType="end"/>
        </w:r>
      </w:p>
    </w:sdtContent>
  </w:sdt>
  <w:p w:rsidR="00956E44" w:rsidRDefault="00956E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2MzUyNrewNDI2MjZW0lEKTi0uzszPAykwrAUALN1eQywAAAA="/>
  </w:docVars>
  <w:rsids>
    <w:rsidRoot w:val="00C91B58"/>
    <w:rsid w:val="000B777F"/>
    <w:rsid w:val="000D5B5E"/>
    <w:rsid w:val="00104F04"/>
    <w:rsid w:val="0013468C"/>
    <w:rsid w:val="00162FF5"/>
    <w:rsid w:val="00165FA2"/>
    <w:rsid w:val="001E3EC4"/>
    <w:rsid w:val="004640CB"/>
    <w:rsid w:val="00477ABA"/>
    <w:rsid w:val="004903A3"/>
    <w:rsid w:val="004D5FAE"/>
    <w:rsid w:val="005969E5"/>
    <w:rsid w:val="00845E70"/>
    <w:rsid w:val="00956E44"/>
    <w:rsid w:val="00C81B4B"/>
    <w:rsid w:val="00C91B58"/>
    <w:rsid w:val="00ED009A"/>
    <w:rsid w:val="00F11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C6B0CF-9F3E-4380-99E7-936CFF88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E44"/>
  </w:style>
  <w:style w:type="paragraph" w:styleId="Footer">
    <w:name w:val="footer"/>
    <w:basedOn w:val="Normal"/>
    <w:link w:val="FooterChar"/>
    <w:uiPriority w:val="99"/>
    <w:unhideWhenUsed/>
    <w:rsid w:val="00956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E44"/>
  </w:style>
  <w:style w:type="character" w:styleId="Hyperlink">
    <w:name w:val="Hyperlink"/>
    <w:basedOn w:val="DefaultParagraphFont"/>
    <w:uiPriority w:val="99"/>
    <w:unhideWhenUsed/>
    <w:rsid w:val="00F115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dfs.semanticscholar.org/104d/99ede585b8f9634ba4eb3900f314924c7cbf.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amos kamau</cp:lastModifiedBy>
  <cp:revision>2</cp:revision>
  <dcterms:created xsi:type="dcterms:W3CDTF">2018-03-01T10:07:00Z</dcterms:created>
  <dcterms:modified xsi:type="dcterms:W3CDTF">2018-03-01T10:07:00Z</dcterms:modified>
</cp:coreProperties>
</file>